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On the Impossibility of Giving Instructions to Others</w:t>
      </w:r>
    </w:p>
    <w:p>
      <w:pPr>
        <w:pStyle w:val="BodyText"/>
        <w:bidi w:val="0"/>
        <w:jc w:val="start"/>
        <w:rPr/>
      </w:pPr>
      <w:r>
        <w:rPr/>
        <w:t xml:space="preserve">I just stood up and started testing my own thoughts—only to realize something crucial. I’ve figured out how </w:t>
      </w:r>
      <w:r>
        <w:rPr>
          <w:rStyle w:val="Emphasis"/>
        </w:rPr>
        <w:t>I</w:t>
      </w:r>
      <w:r>
        <w:rPr/>
        <w:t xml:space="preserve"> see the world, how </w:t>
      </w:r>
      <w:r>
        <w:rPr>
          <w:rStyle w:val="Emphasis"/>
        </w:rPr>
        <w:t>I</w:t>
      </w:r>
      <w:r>
        <w:rPr/>
        <w:t xml:space="preserve"> understand reality, the mind, and the nature of existence. But what about </w:t>
      </w:r>
      <w:r>
        <w:rPr>
          <w:rStyle w:val="Emphasis"/>
        </w:rPr>
        <w:t>others</w:t>
      </w:r>
      <w:r>
        <w:rPr/>
        <w:t>? What can I offer them? A guide? A set of instructions?</w:t>
      </w:r>
    </w:p>
    <w:p>
      <w:pPr>
        <w:pStyle w:val="BodyText"/>
        <w:bidi w:val="0"/>
        <w:jc w:val="start"/>
        <w:rPr/>
      </w:pPr>
      <w:r>
        <w:rPr/>
        <w:t xml:space="preserve">And then it hit me: </w:t>
      </w:r>
      <w:r>
        <w:rPr>
          <w:rStyle w:val="Strong"/>
        </w:rPr>
        <w:t>I cannot give anyone instructions.</w:t>
      </w:r>
      <w:r>
        <w:rPr/>
        <w:t xml:space="preserve"> Not because I don’t want to, but because the very idea contradicts everything I’ve come to understand.</w:t>
      </w:r>
    </w:p>
    <w:p>
      <w:pPr>
        <w:pStyle w:val="BodyText"/>
        <w:bidi w:val="0"/>
        <w:jc w:val="start"/>
        <w:rPr/>
      </w:pPr>
      <w:r>
        <w:rPr/>
        <w:t xml:space="preserve">All I </w:t>
      </w:r>
      <w:r>
        <w:rPr>
          <w:rStyle w:val="Emphasis"/>
        </w:rPr>
        <w:t>can</w:t>
      </w:r>
      <w:r>
        <w:rPr/>
        <w:t xml:space="preserve"> do is share </w:t>
      </w:r>
      <w:r>
        <w:rPr>
          <w:rStyle w:val="Strong"/>
        </w:rPr>
        <w:t>descriptions</w:t>
      </w:r>
      <w:r>
        <w:rPr/>
        <w:t xml:space="preserve">—observations of how reality works, how the mind operates, how everything is structured, based </w:t>
      </w:r>
      <w:r>
        <w:rPr>
          <w:rStyle w:val="Emphasis"/>
        </w:rPr>
        <w:t>solely</w:t>
      </w:r>
      <w:r>
        <w:rPr/>
        <w:t xml:space="preserve"> on what I’ve witnessed myself. That’s it. No prescriptions. No step-by-step manuals. Just raw, unfiltered descriptions of what </w:t>
      </w:r>
      <w:r>
        <w:rPr>
          <w:rStyle w:val="Emphasis"/>
        </w:rPr>
        <w:t>is</w:t>
      </w:r>
      <w:r>
        <w:rPr/>
        <w:t>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Instructions Are Meaningless</w:t>
      </w:r>
    </w:p>
    <w:p>
      <w:pPr>
        <w:pStyle w:val="BodyText"/>
        <w:bidi w:val="0"/>
        <w:jc w:val="start"/>
        <w:rPr/>
      </w:pPr>
      <w:r>
        <w:rPr/>
        <w:t xml:space="preserve">I don’t believe in instructions—not for this. If we’re talking about reaching the state I’m describing, the state I’m pointing toward, then we’re talking about a reality where </w:t>
      </w:r>
      <w:r>
        <w:rPr>
          <w:rStyle w:val="Strong"/>
        </w:rPr>
        <w:t>you control nothing</w:t>
      </w:r>
      <w:r>
        <w:rPr/>
        <w:t>. So what’s the point of an instruction? What’s the point of a guide that tells you how to control yourself, how to manipulate your own experience?</w:t>
      </w:r>
    </w:p>
    <w:p>
      <w:pPr>
        <w:pStyle w:val="BodyText"/>
        <w:bidi w:val="0"/>
        <w:jc w:val="start"/>
        <w:rPr/>
      </w:pPr>
      <w:r>
        <w:rPr/>
        <w:t xml:space="preserve">That’s the </w:t>
      </w:r>
      <w:r>
        <w:rPr>
          <w:rStyle w:val="Strong"/>
        </w:rPr>
        <w:t>old way</w:t>
      </w:r>
      <w:r>
        <w:rPr/>
        <w:t xml:space="preserve">—the life where you’re constantly trying to </w:t>
      </w:r>
      <w:r>
        <w:rPr>
          <w:rStyle w:val="Emphasis"/>
        </w:rPr>
        <w:t>manage</w:t>
      </w:r>
      <w:r>
        <w:rPr/>
        <w:t xml:space="preserve"> yourself with rules, systems, and external frameworks. But the state I’m proposing is the opposite: </w:t>
      </w:r>
      <w:r>
        <w:rPr>
          <w:rStyle w:val="Strong"/>
        </w:rPr>
        <w:t>no guides, no instructions, no control.</w:t>
      </w:r>
      <w:r>
        <w:rPr/>
        <w:t xml:space="preserve"> Just </w:t>
      </w:r>
      <w:r>
        <w:rPr>
          <w:rStyle w:val="Strong"/>
        </w:rPr>
        <w:t>relaxed being.</w:t>
      </w:r>
      <w:r>
        <w:rPr/>
        <w:t xml:space="preserve"> Pure existence without the burden of self-imposed directives.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Only Thing Left: Descriptions</w:t>
      </w:r>
    </w:p>
    <w:p>
      <w:pPr>
        <w:pStyle w:val="BodyText"/>
        <w:bidi w:val="0"/>
        <w:jc w:val="start"/>
        <w:rPr/>
      </w:pPr>
      <w:r>
        <w:rPr/>
        <w:t xml:space="preserve">If there’s anything to offer, it’s not a roadmap—it’s a </w:t>
      </w:r>
      <w:r>
        <w:rPr>
          <w:rStyle w:val="Strong"/>
        </w:rPr>
        <w:t>mirror</w:t>
      </w:r>
      <w:r>
        <w:rPr/>
        <w:t>. A reflection of observations: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How reality </w:t>
      </w:r>
      <w:r>
        <w:rPr>
          <w:rStyle w:val="Emphasis"/>
        </w:rPr>
        <w:t>actually</w:t>
      </w:r>
      <w:r>
        <w:rPr/>
        <w:t xml:space="preserve"> functions.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How the mind </w:t>
      </w:r>
      <w:r>
        <w:rPr>
          <w:rStyle w:val="Emphasis"/>
        </w:rPr>
        <w:t>truly</w:t>
      </w:r>
      <w:r>
        <w:rPr/>
        <w:t xml:space="preserve"> operates when left undisturbed.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How life unfolds when you stop trying to </w:t>
      </w:r>
      <w:r>
        <w:rPr>
          <w:rStyle w:val="Emphasis"/>
        </w:rPr>
        <w:t>direct</w:t>
      </w:r>
      <w:r>
        <w:rPr/>
        <w:t xml:space="preserve"> it. </w:t>
      </w:r>
    </w:p>
    <w:p>
      <w:pPr>
        <w:pStyle w:val="BodyText"/>
        <w:bidi w:val="0"/>
        <w:jc w:val="start"/>
        <w:rPr/>
      </w:pPr>
      <w:r>
        <w:rPr/>
        <w:t xml:space="preserve">Because the moment you hand someone an instruction, you’re reinforcing the very illusion we’re trying to dissolve: the idea that life is something to be </w:t>
      </w:r>
      <w:r>
        <w:rPr>
          <w:rStyle w:val="Emphasis"/>
        </w:rPr>
        <w:t>controlled</w:t>
      </w:r>
      <w:r>
        <w:rPr/>
        <w:t>. And that’s not freedom—that’s just another cage, dressed up as wisdom.</w:t>
      </w:r>
    </w:p>
    <w:p>
      <w:pPr>
        <w:pStyle w:val="BodyText"/>
        <w:bidi w:val="0"/>
        <w:jc w:val="start"/>
        <w:rPr/>
      </w:pPr>
      <w:r>
        <w:rPr/>
        <w:t xml:space="preserve">So no, there can be no guide. There can only be </w:t>
      </w:r>
      <w:r>
        <w:rPr>
          <w:rStyle w:val="Strong"/>
        </w:rPr>
        <w:t>descriptions</w:t>
      </w:r>
      <w:r>
        <w:rPr/>
        <w:t>—honest, naked, and unadorned. The rest? That’s up to them.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Key Takeaway:</w:t>
      </w:r>
      <w:r>
        <w:rPr/>
        <w:br/>
        <w:t xml:space="preserve">The author rejects the notion of prescribing </w:t>
      </w:r>
      <w:r>
        <w:rPr>
          <w:rStyle w:val="Emphasis"/>
        </w:rPr>
        <w:t>how</w:t>
      </w:r>
      <w:r>
        <w:rPr/>
        <w:t xml:space="preserve"> to live, arguing that true understanding arises not from following instructions but from observing reality as it is. The only "gift" one can offer is a clear description of those observations—nothing more, nothing less.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1</Pages>
  <Words>382</Words>
  <Characters>1948</Characters>
  <CharactersWithSpaces>2307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2026-03-22T18:53:47Z</dcterms:created>
  <dc:creator/>
  <dc:description/>
  <dc:language>ru-RU</dc:language>
  <cp:lastModifiedBy/>
  <dcterms:modified xsi:type="dcterms:W3CDTF">2026-03-22T18:53:48Z</dcterms:modified>
  <cp:revision>2</cp:revision>
  <dc:subject/>
  <dc:title>Calibri</dc:title>
</cp:coreProperties>
</file>